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122" w:type="dxa"/>
        <w:tblLook w:val="01E0" w:firstRow="1" w:lastRow="1" w:firstColumn="1" w:lastColumn="1" w:noHBand="0" w:noVBand="0"/>
      </w:tblPr>
      <w:tblGrid>
        <w:gridCol w:w="3771"/>
        <w:gridCol w:w="5335"/>
      </w:tblGrid>
      <w:tr w:rsidR="004D7C04" w:rsidRPr="008F34BA" w:rsidTr="003812A4">
        <w:trPr>
          <w:trHeight w:val="1433"/>
        </w:trPr>
        <w:tc>
          <w:tcPr>
            <w:tcW w:w="3771" w:type="dxa"/>
          </w:tcPr>
          <w:p w:rsidR="004D7C04" w:rsidRPr="008F34BA" w:rsidRDefault="004D7C04" w:rsidP="003812A4">
            <w:pPr>
              <w:jc w:val="center"/>
            </w:pPr>
            <w:r w:rsidRPr="008F34BA">
              <w:t>UBND TỈNH THANH HÓA</w:t>
            </w:r>
          </w:p>
          <w:p w:rsidR="004D7C04" w:rsidRPr="008F34BA" w:rsidRDefault="004D7C04" w:rsidP="003812A4">
            <w:pPr>
              <w:jc w:val="center"/>
              <w:rPr>
                <w:b/>
              </w:rPr>
            </w:pPr>
            <w:r w:rsidRPr="008F34BA">
              <w:rPr>
                <w:b/>
              </w:rPr>
              <w:t>TRƯỜNG ĐẠI HỌC VĂN HÓA,</w:t>
            </w:r>
          </w:p>
          <w:p w:rsidR="004D7C04" w:rsidRPr="008F34BA" w:rsidRDefault="004D7C04" w:rsidP="003812A4">
            <w:pPr>
              <w:jc w:val="center"/>
            </w:pPr>
            <w:r w:rsidRPr="008F34BA">
              <w:rPr>
                <w:b/>
              </w:rPr>
              <w:t>THỂ THAO VÀ DU LỊCH</w:t>
            </w:r>
          </w:p>
          <w:p w:rsidR="004D7C04" w:rsidRPr="008F34BA" w:rsidRDefault="004D7C04" w:rsidP="003812A4">
            <w:pPr>
              <w:jc w:val="center"/>
            </w:pPr>
            <w:r w:rsidRPr="008F34BA">
              <w:rPr>
                <w:noProof/>
              </w:rPr>
              <mc:AlternateContent>
                <mc:Choice Requires="wps">
                  <w:drawing>
                    <wp:anchor distT="4294967295" distB="4294967295" distL="114300" distR="114300" simplePos="0" relativeHeight="251659264" behindDoc="0" locked="0" layoutInCell="1" allowOverlap="1">
                      <wp:simplePos x="0" y="0"/>
                      <wp:positionH relativeFrom="column">
                        <wp:posOffset>726973</wp:posOffset>
                      </wp:positionH>
                      <wp:positionV relativeFrom="paragraph">
                        <wp:posOffset>12344</wp:posOffset>
                      </wp:positionV>
                      <wp:extent cx="833628"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BF7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95pt" to="12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"/>
                  </w:pict>
                </mc:Fallback>
              </mc:AlternateContent>
            </w:r>
          </w:p>
          <w:p w:rsidR="004D7C04" w:rsidRPr="008F34BA" w:rsidRDefault="004D7C04" w:rsidP="00FE7CBB">
            <w:pPr>
              <w:jc w:val="center"/>
            </w:pPr>
            <w:r w:rsidRPr="008F34BA">
              <w:t>Số:</w:t>
            </w:r>
            <w:r w:rsidR="00E116EE">
              <w:t xml:space="preserve"> </w:t>
            </w:r>
            <w:r w:rsidR="00FE7CBB">
              <w:t>303</w:t>
            </w:r>
            <w:r w:rsidRPr="008F34BA">
              <w:t>/</w:t>
            </w:r>
            <w:r>
              <w:t>TB</w:t>
            </w:r>
            <w:r w:rsidRPr="008F34BA">
              <w:t>-ĐVTDT</w:t>
            </w:r>
          </w:p>
        </w:tc>
        <w:tc>
          <w:tcPr>
            <w:tcW w:w="5335" w:type="dxa"/>
          </w:tcPr>
          <w:p w:rsidR="004D7C04" w:rsidRPr="001E1A94" w:rsidRDefault="004D7C04" w:rsidP="003812A4">
            <w:pPr>
              <w:jc w:val="center"/>
              <w:rPr>
                <w:b/>
              </w:rPr>
            </w:pPr>
            <w:r w:rsidRPr="001E1A94">
              <w:rPr>
                <w:b/>
              </w:rPr>
              <w:t xml:space="preserve">CỘNG HÒA XÃ HỘI CHỦ NGHĨA VIỆT </w:t>
            </w:r>
            <w:smartTag w:uri="urn:schemas-microsoft-com:office:smarttags" w:element="country-region">
              <w:smartTag w:uri="urn:schemas-microsoft-com:office:smarttags" w:element="place">
                <w:r w:rsidRPr="001E1A94">
                  <w:rPr>
                    <w:b/>
                  </w:rPr>
                  <w:t>NAM</w:t>
                </w:r>
              </w:smartTag>
            </w:smartTag>
          </w:p>
          <w:p w:rsidR="004D7C04" w:rsidRPr="002A7CE1" w:rsidRDefault="004D7C04" w:rsidP="003812A4">
            <w:pPr>
              <w:jc w:val="center"/>
              <w:rPr>
                <w:b/>
                <w:sz w:val="26"/>
              </w:rPr>
            </w:pPr>
            <w:r w:rsidRPr="002A7CE1">
              <w:rPr>
                <w:b/>
                <w:sz w:val="26"/>
              </w:rPr>
              <w:t>Độc lập - Tự do - Hạnh phúc</w:t>
            </w:r>
          </w:p>
          <w:p w:rsidR="004D7C04" w:rsidRPr="008F34BA" w:rsidRDefault="004D7C04" w:rsidP="003812A4">
            <w:pPr>
              <w:jc w:val="center"/>
              <w:rPr>
                <w:b/>
              </w:rPr>
            </w:pPr>
            <w:r w:rsidRPr="008F34BA">
              <w:rPr>
                <w:noProof/>
              </w:rPr>
              <mc:AlternateContent>
                <mc:Choice Requires="wps">
                  <w:drawing>
                    <wp:anchor distT="4294967295" distB="4294967295" distL="114300" distR="114300" simplePos="0" relativeHeight="251660288" behindDoc="0" locked="0" layoutInCell="1" allowOverlap="1">
                      <wp:simplePos x="0" y="0"/>
                      <wp:positionH relativeFrom="column">
                        <wp:posOffset>720090</wp:posOffset>
                      </wp:positionH>
                      <wp:positionV relativeFrom="paragraph">
                        <wp:posOffset>17779</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E61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4pt" to="20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"/>
                  </w:pict>
                </mc:Fallback>
              </mc:AlternateContent>
            </w:r>
          </w:p>
          <w:p w:rsidR="004D7C04" w:rsidRPr="008F34BA" w:rsidRDefault="004D7C04" w:rsidP="00FE7CBB">
            <w:pPr>
              <w:ind w:right="223"/>
              <w:jc w:val="right"/>
              <w:rPr>
                <w:i/>
              </w:rPr>
            </w:pPr>
            <w:r>
              <w:rPr>
                <w:i/>
              </w:rPr>
              <w:t xml:space="preserve">         Thanh Hóa, ngày  </w:t>
            </w:r>
            <w:r w:rsidR="00FE7CBB">
              <w:rPr>
                <w:i/>
              </w:rPr>
              <w:t>18</w:t>
            </w:r>
            <w:r w:rsidR="00E116EE">
              <w:rPr>
                <w:i/>
              </w:rPr>
              <w:t xml:space="preserve"> </w:t>
            </w:r>
            <w:r>
              <w:rPr>
                <w:i/>
              </w:rPr>
              <w:t xml:space="preserve"> tháng </w:t>
            </w:r>
            <w:r w:rsidR="00E116EE">
              <w:rPr>
                <w:i/>
              </w:rPr>
              <w:t xml:space="preserve">4 </w:t>
            </w:r>
            <w:r w:rsidRPr="008F34BA">
              <w:rPr>
                <w:i/>
              </w:rPr>
              <w:t>năm 201</w:t>
            </w:r>
            <w:r w:rsidR="00C637CA">
              <w:rPr>
                <w:i/>
              </w:rPr>
              <w:t>8</w:t>
            </w:r>
          </w:p>
        </w:tc>
      </w:tr>
    </w:tbl>
    <w:p w:rsidR="004D7C04" w:rsidRDefault="004D7C04" w:rsidP="004D7C04">
      <w:pPr>
        <w:pStyle w:val="Default"/>
      </w:pPr>
    </w:p>
    <w:p w:rsidR="00E116EE" w:rsidRDefault="00E116EE" w:rsidP="00E116EE">
      <w:pPr>
        <w:pStyle w:val="Default"/>
        <w:jc w:val="center"/>
        <w:rPr>
          <w:sz w:val="28"/>
          <w:szCs w:val="28"/>
        </w:rPr>
      </w:pPr>
      <w:r>
        <w:rPr>
          <w:b/>
          <w:bCs/>
          <w:sz w:val="28"/>
          <w:szCs w:val="28"/>
        </w:rPr>
        <w:t>THÔNG BÁO</w:t>
      </w:r>
    </w:p>
    <w:p w:rsidR="000F6105" w:rsidRDefault="00E116EE" w:rsidP="00E116EE">
      <w:pPr>
        <w:jc w:val="center"/>
        <w:rPr>
          <w:b/>
          <w:bCs/>
          <w:sz w:val="28"/>
          <w:szCs w:val="28"/>
        </w:rPr>
      </w:pPr>
      <w:r>
        <w:rPr>
          <w:b/>
          <w:bCs/>
          <w:sz w:val="28"/>
          <w:szCs w:val="28"/>
        </w:rPr>
        <w:t xml:space="preserve">Về việc nghỉ </w:t>
      </w:r>
      <w:r w:rsidR="000F6105">
        <w:rPr>
          <w:b/>
          <w:bCs/>
          <w:sz w:val="28"/>
          <w:szCs w:val="28"/>
        </w:rPr>
        <w:t>l</w:t>
      </w:r>
      <w:r>
        <w:rPr>
          <w:b/>
          <w:bCs/>
          <w:sz w:val="28"/>
          <w:szCs w:val="28"/>
        </w:rPr>
        <w:t xml:space="preserve">ễ </w:t>
      </w:r>
      <w:bookmarkStart w:id="0" w:name="_GoBack"/>
      <w:bookmarkEnd w:id="0"/>
      <w:r w:rsidR="000F6105">
        <w:rPr>
          <w:b/>
          <w:bCs/>
          <w:sz w:val="28"/>
          <w:szCs w:val="28"/>
        </w:rPr>
        <w:t xml:space="preserve">Giỗ Tổ Hùng Vương (10/3 âm lịch), </w:t>
      </w:r>
    </w:p>
    <w:p w:rsidR="00E116EE" w:rsidRDefault="00FA7836" w:rsidP="000F6105">
      <w:pPr>
        <w:jc w:val="center"/>
        <w:rPr>
          <w:b/>
          <w:bCs/>
          <w:sz w:val="28"/>
          <w:szCs w:val="28"/>
        </w:rPr>
      </w:pPr>
      <w:proofErr w:type="gramStart"/>
      <w:r>
        <w:rPr>
          <w:b/>
          <w:bCs/>
          <w:sz w:val="28"/>
          <w:szCs w:val="28"/>
        </w:rPr>
        <w:t>n</w:t>
      </w:r>
      <w:r w:rsidR="005B6AC1">
        <w:rPr>
          <w:b/>
          <w:bCs/>
          <w:sz w:val="28"/>
          <w:szCs w:val="28"/>
        </w:rPr>
        <w:t>gày</w:t>
      </w:r>
      <w:proofErr w:type="gramEnd"/>
      <w:r w:rsidR="005B6AC1">
        <w:rPr>
          <w:b/>
          <w:bCs/>
          <w:sz w:val="28"/>
          <w:szCs w:val="28"/>
        </w:rPr>
        <w:t xml:space="preserve"> Chiến thắng</w:t>
      </w:r>
      <w:r w:rsidR="00E116EE">
        <w:rPr>
          <w:b/>
          <w:bCs/>
          <w:sz w:val="28"/>
          <w:szCs w:val="28"/>
        </w:rPr>
        <w:t xml:space="preserve"> (30/4) </w:t>
      </w:r>
      <w:r w:rsidR="005B6AC1">
        <w:rPr>
          <w:b/>
          <w:bCs/>
          <w:sz w:val="28"/>
          <w:szCs w:val="28"/>
        </w:rPr>
        <w:t>và</w:t>
      </w:r>
      <w:r w:rsidR="00E116EE">
        <w:rPr>
          <w:b/>
          <w:bCs/>
          <w:sz w:val="28"/>
          <w:szCs w:val="28"/>
        </w:rPr>
        <w:t xml:space="preserve"> Quốc tế lao động (1/5) năm 201</w:t>
      </w:r>
      <w:r w:rsidR="00F24CEE">
        <w:rPr>
          <w:b/>
          <w:bCs/>
          <w:sz w:val="28"/>
          <w:szCs w:val="28"/>
        </w:rPr>
        <w:t>8</w:t>
      </w:r>
    </w:p>
    <w:p w:rsidR="00E116EE" w:rsidRDefault="00E116EE" w:rsidP="00E116EE">
      <w:pPr>
        <w:jc w:val="center"/>
        <w:rPr>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2332990</wp:posOffset>
                </wp:positionH>
                <wp:positionV relativeFrom="paragraph">
                  <wp:posOffset>45720</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ADEC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3.6pt" to="28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"/>
            </w:pict>
          </mc:Fallback>
        </mc:AlternateContent>
      </w:r>
    </w:p>
    <w:p w:rsidR="00E116EE" w:rsidRPr="009E71AE" w:rsidRDefault="00E116EE" w:rsidP="00E116EE">
      <w:pPr>
        <w:ind w:firstLine="720"/>
        <w:jc w:val="center"/>
        <w:rPr>
          <w:sz w:val="12"/>
        </w:rPr>
      </w:pPr>
    </w:p>
    <w:p w:rsidR="004D7C04" w:rsidRPr="009E71AE" w:rsidRDefault="004D7C04" w:rsidP="004D7C04">
      <w:pPr>
        <w:ind w:firstLine="720"/>
        <w:jc w:val="center"/>
        <w:rPr>
          <w:sz w:val="12"/>
        </w:rPr>
      </w:pPr>
    </w:p>
    <w:p w:rsidR="004D7C04" w:rsidRDefault="004D7C04" w:rsidP="004D7C04">
      <w:pPr>
        <w:spacing w:line="312" w:lineRule="auto"/>
        <w:ind w:firstLine="720"/>
        <w:jc w:val="both"/>
        <w:rPr>
          <w:sz w:val="26"/>
        </w:rPr>
      </w:pPr>
      <w:r>
        <w:rPr>
          <w:sz w:val="26"/>
        </w:rPr>
        <w:t>Kính gửi:</w:t>
      </w:r>
      <w:r>
        <w:rPr>
          <w:sz w:val="26"/>
        </w:rPr>
        <w:tab/>
        <w:t>Các đơn vị trong Trường</w:t>
      </w:r>
    </w:p>
    <w:p w:rsidR="004D7C04" w:rsidRPr="00500CE1" w:rsidRDefault="004D7C04" w:rsidP="004D7C04">
      <w:pPr>
        <w:spacing w:line="312" w:lineRule="auto"/>
        <w:ind w:firstLine="720"/>
        <w:jc w:val="both"/>
        <w:rPr>
          <w:sz w:val="16"/>
        </w:rPr>
      </w:pPr>
    </w:p>
    <w:p w:rsidR="00C637CA" w:rsidRDefault="00C637CA" w:rsidP="005356F3">
      <w:pPr>
        <w:spacing w:line="312" w:lineRule="auto"/>
        <w:ind w:firstLine="720"/>
        <w:jc w:val="both"/>
        <w:rPr>
          <w:sz w:val="26"/>
        </w:rPr>
      </w:pPr>
      <w:r>
        <w:rPr>
          <w:sz w:val="26"/>
        </w:rPr>
        <w:t xml:space="preserve">Căn cứ Điều </w:t>
      </w:r>
      <w:r w:rsidR="003D4F8C">
        <w:rPr>
          <w:sz w:val="26"/>
        </w:rPr>
        <w:t>115</w:t>
      </w:r>
      <w:r>
        <w:rPr>
          <w:sz w:val="26"/>
        </w:rPr>
        <w:t xml:space="preserve"> Bộ luật Lao động </w:t>
      </w:r>
      <w:r w:rsidR="003D4F8C">
        <w:rPr>
          <w:sz w:val="26"/>
        </w:rPr>
        <w:t>2012</w:t>
      </w:r>
      <w:r>
        <w:rPr>
          <w:sz w:val="26"/>
        </w:rPr>
        <w:t xml:space="preserve"> của nước Cộng hòa xã hội chủ nghĩa Việt Nam về việc quy định người lao động hằng năm được nghỉ làm việc, hưởng nguyên lương trong các ngày lễ;</w:t>
      </w:r>
    </w:p>
    <w:p w:rsidR="00E116EE" w:rsidRDefault="00E116EE" w:rsidP="005356F3">
      <w:pPr>
        <w:spacing w:line="312" w:lineRule="auto"/>
        <w:ind w:firstLine="720"/>
        <w:jc w:val="both"/>
        <w:rPr>
          <w:sz w:val="26"/>
        </w:rPr>
      </w:pPr>
      <w:r w:rsidRPr="00E116EE">
        <w:rPr>
          <w:sz w:val="26"/>
        </w:rPr>
        <w:t>Căn cứ Thông báo 5427/TB-LĐTBXH ngày 22/12/2017 của Bộ Lao động - Thương binh và Xã hội về nghỉ lễ, tết năm 2018 đối với cán bộ, công chức, viên chức và người lao động của các cơ quan hành chính, sự nghiệp, tổ chức chính trị, tổ chức chính trị - xã hội</w:t>
      </w:r>
      <w:r>
        <w:rPr>
          <w:sz w:val="26"/>
        </w:rPr>
        <w:t>;</w:t>
      </w:r>
    </w:p>
    <w:p w:rsidR="005B6AC1" w:rsidRDefault="005B6AC1" w:rsidP="005B6AC1">
      <w:pPr>
        <w:spacing w:line="312" w:lineRule="auto"/>
        <w:ind w:firstLine="720"/>
        <w:jc w:val="both"/>
        <w:rPr>
          <w:sz w:val="26"/>
        </w:rPr>
      </w:pPr>
      <w:r>
        <w:rPr>
          <w:sz w:val="26"/>
        </w:rPr>
        <w:t xml:space="preserve">Căn cứ vào Quy định của </w:t>
      </w:r>
      <w:r w:rsidR="006D6269">
        <w:rPr>
          <w:sz w:val="26"/>
        </w:rPr>
        <w:t>Trường Đại học Văn hóa, Thể thao và Du lịch Thanh Hóa</w:t>
      </w:r>
      <w:r>
        <w:rPr>
          <w:sz w:val="26"/>
        </w:rPr>
        <w:t xml:space="preserve"> về chế độ nghỉ lễ, tết;</w:t>
      </w:r>
    </w:p>
    <w:p w:rsidR="00261E3E" w:rsidRDefault="004D7C04" w:rsidP="00261E3E">
      <w:pPr>
        <w:spacing w:line="312" w:lineRule="auto"/>
        <w:ind w:firstLine="720"/>
        <w:jc w:val="both"/>
        <w:rPr>
          <w:sz w:val="26"/>
        </w:rPr>
      </w:pPr>
      <w:r>
        <w:rPr>
          <w:sz w:val="26"/>
        </w:rPr>
        <w:t>Nhà trường thông báo đến toàn thể cán bộ</w:t>
      </w:r>
      <w:r w:rsidR="00B17497">
        <w:rPr>
          <w:sz w:val="26"/>
        </w:rPr>
        <w:t xml:space="preserve"> công chức</w:t>
      </w:r>
      <w:r>
        <w:rPr>
          <w:sz w:val="26"/>
        </w:rPr>
        <w:t xml:space="preserve">, </w:t>
      </w:r>
      <w:r w:rsidR="00B17497">
        <w:rPr>
          <w:sz w:val="26"/>
        </w:rPr>
        <w:t>viên chức</w:t>
      </w:r>
      <w:r>
        <w:rPr>
          <w:sz w:val="26"/>
        </w:rPr>
        <w:t xml:space="preserve">, người lao động và </w:t>
      </w:r>
      <w:r w:rsidR="00C637CA">
        <w:rPr>
          <w:sz w:val="26"/>
        </w:rPr>
        <w:t>HSSV, học viên</w:t>
      </w:r>
      <w:r>
        <w:rPr>
          <w:sz w:val="26"/>
        </w:rPr>
        <w:t xml:space="preserve"> về </w:t>
      </w:r>
      <w:r w:rsidR="00F65947" w:rsidRPr="00524620">
        <w:rPr>
          <w:sz w:val="26"/>
          <w:szCs w:val="26"/>
        </w:rPr>
        <w:t xml:space="preserve">lịch nghỉ </w:t>
      </w:r>
      <w:r w:rsidR="006E6882">
        <w:rPr>
          <w:sz w:val="26"/>
          <w:szCs w:val="26"/>
        </w:rPr>
        <w:t>G</w:t>
      </w:r>
      <w:r w:rsidR="00F65947">
        <w:rPr>
          <w:sz w:val="26"/>
          <w:szCs w:val="26"/>
        </w:rPr>
        <w:t>iỗ Tổ Hùng Vương (10/3</w:t>
      </w:r>
      <w:r w:rsidR="008610ED">
        <w:rPr>
          <w:sz w:val="26"/>
          <w:szCs w:val="26"/>
        </w:rPr>
        <w:t xml:space="preserve"> âm lịch</w:t>
      </w:r>
      <w:r w:rsidR="00F65947">
        <w:rPr>
          <w:sz w:val="26"/>
          <w:szCs w:val="26"/>
        </w:rPr>
        <w:t xml:space="preserve">), </w:t>
      </w:r>
      <w:r w:rsidR="00F65947" w:rsidRPr="00524620">
        <w:rPr>
          <w:sz w:val="26"/>
          <w:szCs w:val="26"/>
        </w:rPr>
        <w:t xml:space="preserve">ngày </w:t>
      </w:r>
      <w:r w:rsidR="005B6AC1">
        <w:rPr>
          <w:sz w:val="26"/>
          <w:szCs w:val="26"/>
        </w:rPr>
        <w:t>Chiến thắng</w:t>
      </w:r>
      <w:r w:rsidR="00F65947" w:rsidRPr="00524620">
        <w:rPr>
          <w:sz w:val="26"/>
          <w:szCs w:val="26"/>
        </w:rPr>
        <w:t xml:space="preserve"> </w:t>
      </w:r>
      <w:r w:rsidR="00F65947">
        <w:rPr>
          <w:sz w:val="26"/>
          <w:szCs w:val="26"/>
        </w:rPr>
        <w:t>(</w:t>
      </w:r>
      <w:r w:rsidR="00F65947" w:rsidRPr="00524620">
        <w:rPr>
          <w:sz w:val="26"/>
          <w:szCs w:val="26"/>
        </w:rPr>
        <w:t>30/4</w:t>
      </w:r>
      <w:r w:rsidR="00F65947">
        <w:rPr>
          <w:sz w:val="26"/>
          <w:szCs w:val="26"/>
        </w:rPr>
        <w:t>)</w:t>
      </w:r>
      <w:r w:rsidR="005B6AC1">
        <w:rPr>
          <w:sz w:val="26"/>
          <w:szCs w:val="26"/>
        </w:rPr>
        <w:t xml:space="preserve"> và </w:t>
      </w:r>
      <w:r w:rsidR="00F65947">
        <w:rPr>
          <w:sz w:val="26"/>
          <w:szCs w:val="26"/>
        </w:rPr>
        <w:t>Q</w:t>
      </w:r>
      <w:r w:rsidR="00F65947" w:rsidRPr="00524620">
        <w:rPr>
          <w:sz w:val="26"/>
          <w:szCs w:val="26"/>
        </w:rPr>
        <w:t xml:space="preserve">uốc tế lao động </w:t>
      </w:r>
      <w:r w:rsidR="00F65947">
        <w:rPr>
          <w:sz w:val="26"/>
          <w:szCs w:val="26"/>
        </w:rPr>
        <w:t>(0</w:t>
      </w:r>
      <w:r w:rsidR="00F65947" w:rsidRPr="00524620">
        <w:rPr>
          <w:sz w:val="26"/>
          <w:szCs w:val="26"/>
        </w:rPr>
        <w:t>1/5</w:t>
      </w:r>
      <w:r w:rsidR="00F65947">
        <w:rPr>
          <w:sz w:val="26"/>
          <w:szCs w:val="26"/>
        </w:rPr>
        <w:t>)</w:t>
      </w:r>
      <w:r w:rsidR="00F65947" w:rsidRPr="00524620">
        <w:rPr>
          <w:sz w:val="26"/>
          <w:szCs w:val="26"/>
        </w:rPr>
        <w:t xml:space="preserve"> năm 201</w:t>
      </w:r>
      <w:r w:rsidR="00F65947">
        <w:rPr>
          <w:sz w:val="26"/>
          <w:szCs w:val="26"/>
        </w:rPr>
        <w:t>8</w:t>
      </w:r>
      <w:r w:rsidR="00F65947" w:rsidRPr="00524620">
        <w:rPr>
          <w:sz w:val="26"/>
          <w:szCs w:val="26"/>
        </w:rPr>
        <w:t xml:space="preserve"> như sau</w:t>
      </w:r>
      <w:r w:rsidR="00F65947">
        <w:rPr>
          <w:sz w:val="26"/>
        </w:rPr>
        <w:t>:</w:t>
      </w:r>
    </w:p>
    <w:p w:rsidR="004D7C04" w:rsidRPr="00261E3E" w:rsidRDefault="00261E3E" w:rsidP="00261E3E">
      <w:pPr>
        <w:spacing w:line="312" w:lineRule="auto"/>
        <w:ind w:firstLine="720"/>
        <w:jc w:val="both"/>
        <w:rPr>
          <w:sz w:val="26"/>
        </w:rPr>
      </w:pPr>
      <w:r w:rsidRPr="00261EFA">
        <w:rPr>
          <w:b/>
          <w:sz w:val="26"/>
        </w:rPr>
        <w:t>I.</w:t>
      </w:r>
      <w:r>
        <w:rPr>
          <w:sz w:val="26"/>
        </w:rPr>
        <w:t xml:space="preserve"> </w:t>
      </w:r>
      <w:r w:rsidR="004D7C04" w:rsidRPr="00E251B6">
        <w:rPr>
          <w:b/>
          <w:sz w:val="26"/>
        </w:rPr>
        <w:t xml:space="preserve">Thời gian nghỉ </w:t>
      </w:r>
      <w:r w:rsidR="006E6882">
        <w:rPr>
          <w:b/>
          <w:sz w:val="26"/>
        </w:rPr>
        <w:t>lễ</w:t>
      </w:r>
    </w:p>
    <w:p w:rsidR="00633914" w:rsidRPr="00633914" w:rsidRDefault="00633914" w:rsidP="00261E3E">
      <w:pPr>
        <w:spacing w:line="312" w:lineRule="auto"/>
        <w:ind w:firstLine="720"/>
        <w:jc w:val="both"/>
        <w:rPr>
          <w:sz w:val="26"/>
        </w:rPr>
      </w:pPr>
      <w:r w:rsidRPr="009111FD">
        <w:rPr>
          <w:b/>
          <w:sz w:val="26"/>
        </w:rPr>
        <w:t>1.</w:t>
      </w:r>
      <w:r w:rsidRPr="00633914">
        <w:rPr>
          <w:sz w:val="26"/>
        </w:rPr>
        <w:t xml:space="preserve"> </w:t>
      </w:r>
      <w:r w:rsidR="006E6882" w:rsidRPr="006E6882">
        <w:rPr>
          <w:b/>
          <w:bCs/>
          <w:sz w:val="26"/>
        </w:rPr>
        <w:t>Thời gian nghỉ Lễ Giỗ Tổ Hùng Vương</w:t>
      </w:r>
      <w:r w:rsidRPr="006E6882">
        <w:rPr>
          <w:b/>
          <w:sz w:val="26"/>
        </w:rPr>
        <w:t>:</w:t>
      </w:r>
      <w:r w:rsidRPr="00633914">
        <w:rPr>
          <w:sz w:val="26"/>
        </w:rPr>
        <w:t xml:space="preserve"> </w:t>
      </w:r>
      <w:r w:rsidR="006E6882">
        <w:rPr>
          <w:sz w:val="26"/>
        </w:rPr>
        <w:t>nghỉ 01</w:t>
      </w:r>
      <w:r w:rsidRPr="00633914">
        <w:rPr>
          <w:sz w:val="26"/>
        </w:rPr>
        <w:t xml:space="preserve"> ngày </w:t>
      </w:r>
      <w:r w:rsidR="006E6882">
        <w:rPr>
          <w:sz w:val="26"/>
        </w:rPr>
        <w:t xml:space="preserve">thứ </w:t>
      </w:r>
      <w:proofErr w:type="gramStart"/>
      <w:r w:rsidR="006E6882">
        <w:rPr>
          <w:sz w:val="26"/>
        </w:rPr>
        <w:t xml:space="preserve">Tư </w:t>
      </w:r>
      <w:r w:rsidRPr="00633914">
        <w:rPr>
          <w:sz w:val="26"/>
        </w:rPr>
        <w:t xml:space="preserve"> (</w:t>
      </w:r>
      <w:proofErr w:type="gramEnd"/>
      <w:r w:rsidRPr="00633914">
        <w:rPr>
          <w:sz w:val="26"/>
        </w:rPr>
        <w:t xml:space="preserve">ngày </w:t>
      </w:r>
      <w:r w:rsidR="006E6882">
        <w:rPr>
          <w:sz w:val="26"/>
        </w:rPr>
        <w:t>25</w:t>
      </w:r>
      <w:r w:rsidRPr="00633914">
        <w:rPr>
          <w:sz w:val="26"/>
        </w:rPr>
        <w:t>/</w:t>
      </w:r>
      <w:r w:rsidR="006E6882">
        <w:rPr>
          <w:sz w:val="26"/>
        </w:rPr>
        <w:t>4/2018</w:t>
      </w:r>
      <w:r w:rsidRPr="00633914">
        <w:rPr>
          <w:sz w:val="26"/>
        </w:rPr>
        <w:t>).</w:t>
      </w:r>
    </w:p>
    <w:p w:rsidR="009111FD" w:rsidRDefault="00633914" w:rsidP="00261E3E">
      <w:pPr>
        <w:spacing w:line="312" w:lineRule="auto"/>
        <w:ind w:firstLine="720"/>
        <w:jc w:val="both"/>
        <w:rPr>
          <w:sz w:val="26"/>
        </w:rPr>
      </w:pPr>
      <w:r w:rsidRPr="009111FD">
        <w:rPr>
          <w:b/>
          <w:sz w:val="26"/>
        </w:rPr>
        <w:t>2.</w:t>
      </w:r>
      <w:r w:rsidRPr="00633914">
        <w:rPr>
          <w:sz w:val="26"/>
        </w:rPr>
        <w:t xml:space="preserve"> </w:t>
      </w:r>
      <w:r w:rsidR="009111FD" w:rsidRPr="009111FD">
        <w:rPr>
          <w:b/>
          <w:sz w:val="26"/>
        </w:rPr>
        <w:t xml:space="preserve">Thời gian nghỉ </w:t>
      </w:r>
      <w:r w:rsidR="000F6105">
        <w:rPr>
          <w:b/>
          <w:sz w:val="26"/>
        </w:rPr>
        <w:t xml:space="preserve">ngày </w:t>
      </w:r>
      <w:r w:rsidR="005B6AC1">
        <w:rPr>
          <w:b/>
          <w:sz w:val="26"/>
        </w:rPr>
        <w:t>Chiến thắng</w:t>
      </w:r>
      <w:r w:rsidR="009111FD" w:rsidRPr="009111FD">
        <w:rPr>
          <w:b/>
          <w:sz w:val="26"/>
        </w:rPr>
        <w:t xml:space="preserve"> 30/4 và Quốc tế </w:t>
      </w:r>
      <w:proofErr w:type="gramStart"/>
      <w:r w:rsidR="009111FD" w:rsidRPr="009111FD">
        <w:rPr>
          <w:b/>
          <w:sz w:val="26"/>
        </w:rPr>
        <w:t>lao</w:t>
      </w:r>
      <w:proofErr w:type="gramEnd"/>
      <w:r w:rsidR="009111FD" w:rsidRPr="009111FD">
        <w:rPr>
          <w:b/>
          <w:sz w:val="26"/>
        </w:rPr>
        <w:t xml:space="preserve"> động 01/5</w:t>
      </w:r>
      <w:r w:rsidRPr="009111FD">
        <w:rPr>
          <w:b/>
          <w:bCs/>
          <w:sz w:val="26"/>
        </w:rPr>
        <w:t>:</w:t>
      </w:r>
      <w:r w:rsidRPr="00633914">
        <w:rPr>
          <w:sz w:val="26"/>
        </w:rPr>
        <w:t xml:space="preserve"> nghỉ </w:t>
      </w:r>
      <w:r w:rsidR="009111FD" w:rsidRPr="009111FD">
        <w:rPr>
          <w:sz w:val="26"/>
        </w:rPr>
        <w:t>04 ngày: từ ngày 28/4/2018 đến hết ngày 01/5/2018 (trong đó, ngày 28-29/4/2018 là ngày nghỉ cuối tuần, ngày 30/4/2018 và ngày 01/5/2018 là ngày nghỉ lễ).</w:t>
      </w:r>
      <w:r w:rsidR="009111FD">
        <w:rPr>
          <w:sz w:val="26"/>
        </w:rPr>
        <w:t xml:space="preserve"> </w:t>
      </w:r>
    </w:p>
    <w:p w:rsidR="00475430" w:rsidRDefault="004D7C04" w:rsidP="00475430">
      <w:pPr>
        <w:spacing w:line="312" w:lineRule="auto"/>
        <w:ind w:firstLine="720"/>
        <w:jc w:val="both"/>
        <w:rPr>
          <w:b/>
          <w:bCs/>
          <w:sz w:val="26"/>
        </w:rPr>
      </w:pPr>
      <w:r w:rsidRPr="00CB4C0A">
        <w:rPr>
          <w:b/>
          <w:bCs/>
          <w:sz w:val="26"/>
        </w:rPr>
        <w:t xml:space="preserve">III. </w:t>
      </w:r>
      <w:r w:rsidR="00475430" w:rsidRPr="00475430">
        <w:rPr>
          <w:b/>
          <w:bCs/>
          <w:sz w:val="26"/>
        </w:rPr>
        <w:t xml:space="preserve">Tổ chức nghỉ </w:t>
      </w:r>
      <w:r w:rsidR="008610ED">
        <w:rPr>
          <w:b/>
          <w:bCs/>
          <w:sz w:val="26"/>
        </w:rPr>
        <w:t>l</w:t>
      </w:r>
      <w:r w:rsidR="00475430" w:rsidRPr="00475430">
        <w:rPr>
          <w:b/>
          <w:bCs/>
          <w:sz w:val="26"/>
        </w:rPr>
        <w:t>ễ</w:t>
      </w:r>
    </w:p>
    <w:p w:rsidR="005B5AB1" w:rsidRDefault="00475430" w:rsidP="005B5AB1">
      <w:pPr>
        <w:spacing w:line="312" w:lineRule="auto"/>
        <w:ind w:firstLine="720"/>
        <w:jc w:val="both"/>
        <w:rPr>
          <w:sz w:val="26"/>
        </w:rPr>
      </w:pPr>
      <w:r w:rsidRPr="00475430">
        <w:rPr>
          <w:sz w:val="26"/>
        </w:rPr>
        <w:t xml:space="preserve">Để đảm bảo </w:t>
      </w:r>
      <w:proofErr w:type="gramStart"/>
      <w:r w:rsidRPr="00475430">
        <w:rPr>
          <w:sz w:val="26"/>
        </w:rPr>
        <w:t>an</w:t>
      </w:r>
      <w:proofErr w:type="gramEnd"/>
      <w:r w:rsidRPr="00475430">
        <w:rPr>
          <w:sz w:val="26"/>
        </w:rPr>
        <w:t xml:space="preserve"> toàn PCCC, an ninh chính trị và </w:t>
      </w:r>
      <w:r w:rsidR="00A547EE">
        <w:rPr>
          <w:sz w:val="26"/>
        </w:rPr>
        <w:t>trật tự an toàn xã hội</w:t>
      </w:r>
      <w:r w:rsidRPr="00475430">
        <w:rPr>
          <w:sz w:val="26"/>
        </w:rPr>
        <w:t xml:space="preserve"> trong các dịp nghỉ lễ, </w:t>
      </w:r>
      <w:r w:rsidR="000F6105">
        <w:rPr>
          <w:sz w:val="26"/>
        </w:rPr>
        <w:t>Nhà trường</w:t>
      </w:r>
      <w:r w:rsidRPr="00475430">
        <w:rPr>
          <w:sz w:val="26"/>
        </w:rPr>
        <w:t xml:space="preserve"> yêu cầu các đơn vị thực hiện tốt các công việc sau:</w:t>
      </w:r>
    </w:p>
    <w:p w:rsidR="005B5AB1" w:rsidRPr="005B5AB1" w:rsidRDefault="000F6105" w:rsidP="005B5AB1">
      <w:pPr>
        <w:spacing w:line="312" w:lineRule="auto"/>
        <w:ind w:firstLine="720"/>
        <w:jc w:val="both"/>
        <w:rPr>
          <w:sz w:val="26"/>
        </w:rPr>
      </w:pPr>
      <w:r>
        <w:rPr>
          <w:sz w:val="26"/>
        </w:rPr>
        <w:t>1. T</w:t>
      </w:r>
      <w:r w:rsidR="00475430" w:rsidRPr="00475430">
        <w:rPr>
          <w:sz w:val="26"/>
        </w:rPr>
        <w:t>rưởng các đơn vị</w:t>
      </w:r>
      <w:r>
        <w:rPr>
          <w:sz w:val="26"/>
        </w:rPr>
        <w:t>: T</w:t>
      </w:r>
      <w:r w:rsidR="00475430" w:rsidRPr="00475430">
        <w:rPr>
          <w:sz w:val="26"/>
        </w:rPr>
        <w:t xml:space="preserve">hông báo lịch nghỉ lễ tới toàn bộ cán bộ, viên chức, người </w:t>
      </w:r>
      <w:proofErr w:type="gramStart"/>
      <w:r w:rsidR="00475430" w:rsidRPr="00475430">
        <w:rPr>
          <w:sz w:val="26"/>
        </w:rPr>
        <w:t>lao</w:t>
      </w:r>
      <w:proofErr w:type="gramEnd"/>
      <w:r w:rsidR="00475430" w:rsidRPr="00475430">
        <w:rPr>
          <w:sz w:val="26"/>
        </w:rPr>
        <w:t xml:space="preserve"> động của đơn vị mình. Tổ chức dọn dẹp vệ sinh, sắp xếp ngăn nắp phòng làm việc và tắt toàn bộ thiết bị, máy móc, điện trước khi nghỉ lễ.</w:t>
      </w:r>
      <w:r w:rsidR="005B5AB1">
        <w:rPr>
          <w:sz w:val="26"/>
        </w:rPr>
        <w:t xml:space="preserve"> </w:t>
      </w:r>
      <w:r w:rsidR="005B5AB1">
        <w:rPr>
          <w:sz w:val="26"/>
          <w:szCs w:val="26"/>
        </w:rPr>
        <w:t>Q</w:t>
      </w:r>
      <w:r w:rsidR="005B5AB1" w:rsidRPr="00E9470D">
        <w:rPr>
          <w:sz w:val="26"/>
          <w:szCs w:val="26"/>
        </w:rPr>
        <w:t>uán triệt tới toàn thể CBVC, HSSV</w:t>
      </w:r>
      <w:r w:rsidR="005B5AB1">
        <w:rPr>
          <w:sz w:val="26"/>
          <w:szCs w:val="26"/>
        </w:rPr>
        <w:t xml:space="preserve">, học viên tinh thần </w:t>
      </w:r>
      <w:r w:rsidR="005B5AB1" w:rsidRPr="00E9470D">
        <w:rPr>
          <w:sz w:val="26"/>
          <w:szCs w:val="26"/>
        </w:rPr>
        <w:t xml:space="preserve">nghỉ </w:t>
      </w:r>
      <w:r w:rsidR="005B5AB1">
        <w:rPr>
          <w:sz w:val="26"/>
          <w:szCs w:val="26"/>
        </w:rPr>
        <w:t>lễ</w:t>
      </w:r>
      <w:r w:rsidR="005B5AB1" w:rsidRPr="00E9470D">
        <w:rPr>
          <w:sz w:val="26"/>
          <w:szCs w:val="26"/>
        </w:rPr>
        <w:t xml:space="preserve"> an toàn, tiết kiệm; nghiêm chỉnh chấp hành các</w:t>
      </w:r>
      <w:r w:rsidR="005B5AB1">
        <w:rPr>
          <w:sz w:val="26"/>
          <w:szCs w:val="26"/>
        </w:rPr>
        <w:t xml:space="preserve"> quy định về an toàn giao thông và các quy định khác của pháp luật</w:t>
      </w:r>
      <w:r w:rsidR="005B5AB1" w:rsidRPr="00E9470D">
        <w:rPr>
          <w:sz w:val="26"/>
          <w:szCs w:val="26"/>
        </w:rPr>
        <w:t>.</w:t>
      </w:r>
    </w:p>
    <w:p w:rsidR="00475430" w:rsidRPr="005F7B44" w:rsidRDefault="000F6105" w:rsidP="000F6105">
      <w:pPr>
        <w:spacing w:line="312" w:lineRule="auto"/>
        <w:ind w:firstLine="720"/>
        <w:jc w:val="both"/>
        <w:rPr>
          <w:w w:val="98"/>
          <w:sz w:val="26"/>
        </w:rPr>
      </w:pPr>
      <w:r>
        <w:rPr>
          <w:sz w:val="26"/>
        </w:rPr>
        <w:t>2.</w:t>
      </w:r>
      <w:r w:rsidR="00475430" w:rsidRPr="00475430">
        <w:rPr>
          <w:sz w:val="26"/>
        </w:rPr>
        <w:t xml:space="preserve"> Phòng </w:t>
      </w:r>
      <w:r>
        <w:rPr>
          <w:sz w:val="26"/>
        </w:rPr>
        <w:t xml:space="preserve">Quản lý </w:t>
      </w:r>
      <w:r w:rsidR="00475430" w:rsidRPr="00475430">
        <w:rPr>
          <w:sz w:val="26"/>
        </w:rPr>
        <w:t xml:space="preserve">Đào tạo, </w:t>
      </w:r>
      <w:r>
        <w:rPr>
          <w:sz w:val="26"/>
        </w:rPr>
        <w:t xml:space="preserve">Trung tâm Giáo dục Thường xuyên &amp; Liên kết, Phòng Đào tạo Sau đại học, </w:t>
      </w:r>
      <w:r w:rsidR="00475430" w:rsidRPr="00475430">
        <w:rPr>
          <w:sz w:val="26"/>
        </w:rPr>
        <w:t xml:space="preserve">Phòng Công tác </w:t>
      </w:r>
      <w:r w:rsidR="00BC7FFD">
        <w:rPr>
          <w:sz w:val="26"/>
        </w:rPr>
        <w:t>HSSV</w:t>
      </w:r>
      <w:r w:rsidR="00475430" w:rsidRPr="00475430">
        <w:rPr>
          <w:sz w:val="26"/>
        </w:rPr>
        <w:t xml:space="preserve">: Thông báo lịch nghỉ Lễ Giỗ Tổ Hùng Vương, </w:t>
      </w:r>
      <w:r w:rsidR="00475430" w:rsidRPr="00475430">
        <w:rPr>
          <w:sz w:val="26"/>
        </w:rPr>
        <w:lastRenderedPageBreak/>
        <w:t xml:space="preserve">Lễ </w:t>
      </w:r>
      <w:r w:rsidR="008610ED">
        <w:rPr>
          <w:sz w:val="26"/>
        </w:rPr>
        <w:t xml:space="preserve">kỷ niệm ngày </w:t>
      </w:r>
      <w:r w:rsidR="00BC7FFD">
        <w:rPr>
          <w:sz w:val="26"/>
        </w:rPr>
        <w:t>Chiến thắng</w:t>
      </w:r>
      <w:r w:rsidR="00475430" w:rsidRPr="00475430">
        <w:rPr>
          <w:sz w:val="26"/>
        </w:rPr>
        <w:t xml:space="preserve"> 30/4 và Quốc tế lao động 01/5 năm 2018 tới các giảng viên, </w:t>
      </w:r>
      <w:r w:rsidR="00BC7FFD" w:rsidRPr="005F7B44">
        <w:rPr>
          <w:w w:val="98"/>
          <w:sz w:val="26"/>
        </w:rPr>
        <w:t>HSSV</w:t>
      </w:r>
      <w:r w:rsidR="008610ED" w:rsidRPr="005F7B44">
        <w:rPr>
          <w:w w:val="98"/>
          <w:sz w:val="26"/>
        </w:rPr>
        <w:t>, học viên</w:t>
      </w:r>
      <w:r w:rsidR="00475430" w:rsidRPr="005F7B44">
        <w:rPr>
          <w:w w:val="98"/>
          <w:sz w:val="26"/>
        </w:rPr>
        <w:t xml:space="preserve"> và xây dựng kế hoạch dạy bù cho các lớp có lịch học trùng với lịch nghỉ lễ.</w:t>
      </w:r>
    </w:p>
    <w:p w:rsidR="00475430" w:rsidRDefault="00984267" w:rsidP="00984267">
      <w:pPr>
        <w:spacing w:line="312" w:lineRule="auto"/>
        <w:ind w:firstLine="720"/>
        <w:jc w:val="both"/>
        <w:rPr>
          <w:sz w:val="26"/>
        </w:rPr>
      </w:pPr>
      <w:r>
        <w:rPr>
          <w:sz w:val="26"/>
        </w:rPr>
        <w:t xml:space="preserve">3. </w:t>
      </w:r>
      <w:r w:rsidR="00475430" w:rsidRPr="00475430">
        <w:rPr>
          <w:sz w:val="26"/>
        </w:rPr>
        <w:t>Phòng Hành chính - Tổng hợp:</w:t>
      </w:r>
      <w:r>
        <w:rPr>
          <w:sz w:val="26"/>
        </w:rPr>
        <w:t xml:space="preserve"> thông báo lịch nghỉ lễ đến các đơn vị toàn trường</w:t>
      </w:r>
    </w:p>
    <w:p w:rsidR="00984267" w:rsidRDefault="00984267" w:rsidP="00984267">
      <w:pPr>
        <w:spacing w:line="312" w:lineRule="auto"/>
        <w:ind w:firstLine="720"/>
        <w:jc w:val="both"/>
        <w:rPr>
          <w:sz w:val="26"/>
        </w:rPr>
      </w:pPr>
      <w:r>
        <w:rPr>
          <w:sz w:val="26"/>
        </w:rPr>
        <w:t>4. Phòng Quản trị cơ sở vật chất:</w:t>
      </w:r>
    </w:p>
    <w:p w:rsidR="00984267" w:rsidRDefault="00984267" w:rsidP="00984267">
      <w:pPr>
        <w:spacing w:line="312" w:lineRule="auto"/>
        <w:ind w:firstLine="720"/>
        <w:jc w:val="both"/>
        <w:rPr>
          <w:sz w:val="26"/>
        </w:rPr>
      </w:pPr>
      <w:r>
        <w:rPr>
          <w:sz w:val="26"/>
        </w:rPr>
        <w:t>-</w:t>
      </w:r>
      <w:r w:rsidR="00475430" w:rsidRPr="00475430">
        <w:rPr>
          <w:sz w:val="26"/>
        </w:rPr>
        <w:t xml:space="preserve"> Tiến hành rà soát toàn bộ cơ sở vật chất, hệ thống điện, nước các giảng đường </w:t>
      </w:r>
      <w:r>
        <w:rPr>
          <w:sz w:val="26"/>
        </w:rPr>
        <w:t xml:space="preserve">và phòng làm việc </w:t>
      </w:r>
      <w:r w:rsidR="00475430" w:rsidRPr="00475430">
        <w:rPr>
          <w:sz w:val="26"/>
        </w:rPr>
        <w:t>trước dịp nghỉ lễ.</w:t>
      </w:r>
    </w:p>
    <w:p w:rsidR="00984267" w:rsidRDefault="00984267" w:rsidP="00984267">
      <w:pPr>
        <w:spacing w:line="312" w:lineRule="auto"/>
        <w:ind w:firstLine="720"/>
        <w:jc w:val="both"/>
        <w:rPr>
          <w:sz w:val="26"/>
          <w:szCs w:val="26"/>
        </w:rPr>
      </w:pPr>
      <w:r>
        <w:rPr>
          <w:sz w:val="26"/>
        </w:rPr>
        <w:t xml:space="preserve">- </w:t>
      </w:r>
      <w:r w:rsidR="00475430" w:rsidRPr="00475430">
        <w:rPr>
          <w:sz w:val="26"/>
        </w:rPr>
        <w:t xml:space="preserve">Phân công bảo vệ </w:t>
      </w:r>
      <w:r>
        <w:rPr>
          <w:sz w:val="26"/>
        </w:rPr>
        <w:t xml:space="preserve">trực điện, nước, PCCC </w:t>
      </w:r>
      <w:r w:rsidR="00475430" w:rsidRPr="00475430">
        <w:rPr>
          <w:sz w:val="26"/>
        </w:rPr>
        <w:t xml:space="preserve">và </w:t>
      </w:r>
      <w:r w:rsidR="005F7B44">
        <w:rPr>
          <w:sz w:val="26"/>
        </w:rPr>
        <w:t xml:space="preserve">an ninh chính trị, </w:t>
      </w:r>
      <w:r>
        <w:rPr>
          <w:sz w:val="26"/>
        </w:rPr>
        <w:t>trật tự an toàn xã hội</w:t>
      </w:r>
      <w:r w:rsidR="00475430" w:rsidRPr="00475430">
        <w:rPr>
          <w:sz w:val="26"/>
        </w:rPr>
        <w:t xml:space="preserve"> trong toàn Trường.</w:t>
      </w:r>
      <w:r w:rsidRPr="00984267">
        <w:rPr>
          <w:sz w:val="26"/>
          <w:szCs w:val="26"/>
        </w:rPr>
        <w:t xml:space="preserve"> </w:t>
      </w:r>
      <w:r>
        <w:rPr>
          <w:sz w:val="26"/>
          <w:szCs w:val="26"/>
        </w:rPr>
        <w:t xml:space="preserve">Bộ phận bảo vệ hai cơ sở </w:t>
      </w:r>
      <w:r w:rsidRPr="00F34504">
        <w:rPr>
          <w:sz w:val="26"/>
          <w:szCs w:val="26"/>
        </w:rPr>
        <w:t xml:space="preserve">trực tiếp nhận công văn giấy tờ từ ngoài trường chuyển đến, báo </w:t>
      </w:r>
      <w:r w:rsidR="005F7B44">
        <w:rPr>
          <w:sz w:val="26"/>
          <w:szCs w:val="26"/>
        </w:rPr>
        <w:t xml:space="preserve">cáo </w:t>
      </w:r>
      <w:r w:rsidRPr="00F34504">
        <w:rPr>
          <w:sz w:val="26"/>
          <w:szCs w:val="26"/>
        </w:rPr>
        <w:t>kịp thời cho Ban Giám hiệu</w:t>
      </w:r>
      <w:r>
        <w:rPr>
          <w:sz w:val="26"/>
          <w:szCs w:val="26"/>
        </w:rPr>
        <w:t>.</w:t>
      </w:r>
    </w:p>
    <w:p w:rsidR="005356F3" w:rsidRDefault="005356F3" w:rsidP="005356F3">
      <w:pPr>
        <w:spacing w:line="312" w:lineRule="auto"/>
        <w:ind w:firstLine="360"/>
        <w:jc w:val="both"/>
        <w:rPr>
          <w:sz w:val="26"/>
          <w:szCs w:val="26"/>
        </w:rPr>
      </w:pPr>
      <w:r w:rsidRPr="000D14AC">
        <w:rPr>
          <w:sz w:val="26"/>
          <w:szCs w:val="26"/>
        </w:rPr>
        <w:t xml:space="preserve">Đề nghị </w:t>
      </w:r>
      <w:r>
        <w:rPr>
          <w:sz w:val="26"/>
          <w:szCs w:val="26"/>
        </w:rPr>
        <w:t>l</w:t>
      </w:r>
      <w:r w:rsidRPr="000D14AC">
        <w:rPr>
          <w:sz w:val="26"/>
          <w:szCs w:val="26"/>
        </w:rPr>
        <w:t>ãnh đạo các đơn vị tổ chức quán triệt và triển khai thực hiện nghiêm túc các nội dung trên</w:t>
      </w:r>
      <w:proofErr w:type="gramStart"/>
      <w:r w:rsidRPr="000D14AC">
        <w:rPr>
          <w:sz w:val="26"/>
          <w:szCs w:val="26"/>
        </w:rPr>
        <w:t>./</w:t>
      </w:r>
      <w:proofErr w:type="gramEnd"/>
      <w:r w:rsidRPr="000D14AC">
        <w:rPr>
          <w:sz w:val="26"/>
          <w:szCs w:val="26"/>
        </w:rPr>
        <w:t>.</w:t>
      </w:r>
    </w:p>
    <w:p w:rsidR="004D7C04" w:rsidRDefault="004D7C04" w:rsidP="004D7C04">
      <w:pPr>
        <w:jc w:val="both"/>
        <w:rPr>
          <w:b/>
          <w:i/>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4D7C04" w:rsidRPr="001E1A94" w:rsidRDefault="004D7C04" w:rsidP="004D7C04">
      <w:pPr>
        <w:jc w:val="both"/>
        <w:rPr>
          <w:sz w:val="22"/>
          <w:szCs w:val="22"/>
        </w:rPr>
      </w:pPr>
      <w:r w:rsidRPr="001E1A94">
        <w:rPr>
          <w:sz w:val="22"/>
          <w:szCs w:val="22"/>
        </w:rPr>
        <w:t xml:space="preserve"> </w:t>
      </w:r>
      <w:r w:rsidRPr="001E1A94">
        <w:rPr>
          <w:b/>
          <w:sz w:val="22"/>
          <w:szCs w:val="22"/>
        </w:rPr>
        <w:t xml:space="preserve"> </w:t>
      </w:r>
      <w:r w:rsidRPr="00F55F73">
        <w:rPr>
          <w:sz w:val="22"/>
          <w:szCs w:val="22"/>
        </w:rPr>
        <w:t>-</w:t>
      </w:r>
      <w:r w:rsidRPr="001E1A94">
        <w:rPr>
          <w:sz w:val="22"/>
          <w:szCs w:val="22"/>
        </w:rPr>
        <w:t xml:space="preserve"> BGH;</w:t>
      </w:r>
    </w:p>
    <w:p w:rsidR="004D7C04" w:rsidRPr="001E1A94" w:rsidRDefault="004D7C04" w:rsidP="004D7C04">
      <w:pPr>
        <w:jc w:val="both"/>
        <w:rPr>
          <w:sz w:val="22"/>
          <w:szCs w:val="22"/>
        </w:rPr>
      </w:pPr>
      <w:r w:rsidRPr="001E1A94">
        <w:rPr>
          <w:sz w:val="22"/>
          <w:szCs w:val="22"/>
        </w:rPr>
        <w:t xml:space="preserve">  - Các đơn vị trực thuộc;</w:t>
      </w:r>
      <w:r w:rsidR="008E3789">
        <w:rPr>
          <w:sz w:val="22"/>
          <w:szCs w:val="22"/>
        </w:rPr>
        <w:tab/>
      </w:r>
      <w:r w:rsidR="008E3789">
        <w:rPr>
          <w:sz w:val="22"/>
          <w:szCs w:val="22"/>
        </w:rPr>
        <w:tab/>
      </w:r>
      <w:r w:rsidR="008E3789">
        <w:rPr>
          <w:sz w:val="22"/>
          <w:szCs w:val="22"/>
        </w:rPr>
        <w:tab/>
      </w:r>
      <w:r w:rsidR="008E3789">
        <w:rPr>
          <w:sz w:val="22"/>
          <w:szCs w:val="22"/>
        </w:rPr>
        <w:tab/>
      </w:r>
      <w:r w:rsidR="008E3789">
        <w:rPr>
          <w:sz w:val="22"/>
          <w:szCs w:val="22"/>
        </w:rPr>
        <w:tab/>
      </w:r>
      <w:r w:rsidR="008E3789">
        <w:rPr>
          <w:sz w:val="22"/>
          <w:szCs w:val="22"/>
        </w:rPr>
        <w:tab/>
        <w:t xml:space="preserve">     </w:t>
      </w:r>
      <w:r w:rsidR="008E3789" w:rsidRPr="008E3789">
        <w:rPr>
          <w:i/>
          <w:sz w:val="22"/>
          <w:szCs w:val="22"/>
        </w:rPr>
        <w:t>(Đã ký)</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HCTH.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984267">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4D7C04" w:rsidRPr="00486194" w:rsidRDefault="004D7C04" w:rsidP="004D7C04">
      <w:pPr>
        <w:jc w:val="both"/>
        <w:rPr>
          <w:b/>
          <w:sz w:val="26"/>
          <w:szCs w:val="26"/>
          <w:lang w:val="vi-VN"/>
        </w:rPr>
      </w:pPr>
      <w:r>
        <w:rPr>
          <w:b/>
          <w:sz w:val="26"/>
          <w:szCs w:val="26"/>
        </w:rPr>
        <w:t xml:space="preserve">                                                                                         </w:t>
      </w:r>
      <w:r w:rsidRPr="001B0484">
        <w:rPr>
          <w:b/>
          <w:sz w:val="26"/>
          <w:szCs w:val="26"/>
          <w:lang w:val="vi-VN"/>
        </w:rPr>
        <w:t>PGS.TS</w:t>
      </w:r>
      <w:r>
        <w:rPr>
          <w:b/>
          <w:sz w:val="26"/>
          <w:szCs w:val="26"/>
        </w:rPr>
        <w:t>.</w:t>
      </w:r>
      <w:r w:rsidRPr="001B0484">
        <w:rPr>
          <w:b/>
          <w:sz w:val="26"/>
          <w:szCs w:val="26"/>
          <w:lang w:val="vi-VN"/>
        </w:rPr>
        <w:t xml:space="preserve"> Trần Văn Thức</w:t>
      </w:r>
      <w:r>
        <w:rPr>
          <w:sz w:val="26"/>
        </w:rPr>
        <w:t xml:space="preserve"> </w:t>
      </w:r>
    </w:p>
    <w:p w:rsidR="00EA524A" w:rsidRDefault="00EA524A"/>
    <w:sectPr w:rsidR="00EA524A" w:rsidSect="00B1427F">
      <w:pgSz w:w="11907" w:h="16840" w:code="9"/>
      <w:pgMar w:top="1138" w:right="1138"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04"/>
    <w:rsid w:val="000F6105"/>
    <w:rsid w:val="00261E3E"/>
    <w:rsid w:val="00261EFA"/>
    <w:rsid w:val="00355F8D"/>
    <w:rsid w:val="00360DE7"/>
    <w:rsid w:val="00374656"/>
    <w:rsid w:val="003D4F8C"/>
    <w:rsid w:val="00475430"/>
    <w:rsid w:val="004D7C04"/>
    <w:rsid w:val="005356F3"/>
    <w:rsid w:val="00544079"/>
    <w:rsid w:val="005B1EFB"/>
    <w:rsid w:val="005B5AB1"/>
    <w:rsid w:val="005B6AC1"/>
    <w:rsid w:val="005E2E39"/>
    <w:rsid w:val="005F7B44"/>
    <w:rsid w:val="00633914"/>
    <w:rsid w:val="006D6269"/>
    <w:rsid w:val="006E6882"/>
    <w:rsid w:val="00700D97"/>
    <w:rsid w:val="007A16D9"/>
    <w:rsid w:val="007D6BB2"/>
    <w:rsid w:val="0080598E"/>
    <w:rsid w:val="008610ED"/>
    <w:rsid w:val="008E3789"/>
    <w:rsid w:val="009111FD"/>
    <w:rsid w:val="00984267"/>
    <w:rsid w:val="0098536C"/>
    <w:rsid w:val="009D189E"/>
    <w:rsid w:val="00A177D6"/>
    <w:rsid w:val="00A547EE"/>
    <w:rsid w:val="00B1427F"/>
    <w:rsid w:val="00B17497"/>
    <w:rsid w:val="00BB3A04"/>
    <w:rsid w:val="00BC7FFD"/>
    <w:rsid w:val="00C637CA"/>
    <w:rsid w:val="00D77F47"/>
    <w:rsid w:val="00E116EE"/>
    <w:rsid w:val="00E251B6"/>
    <w:rsid w:val="00EA524A"/>
    <w:rsid w:val="00F24CEE"/>
    <w:rsid w:val="00F65947"/>
    <w:rsid w:val="00F77045"/>
    <w:rsid w:val="00FA7836"/>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D6F779-63BF-41C1-8327-F3AA8B2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uiPriority w:val="99"/>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Strong">
    <w:name w:val="Strong"/>
    <w:basedOn w:val="DefaultParagraphFont"/>
    <w:uiPriority w:val="22"/>
    <w:qFormat/>
    <w:rsid w:val="006E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36</cp:revision>
  <cp:lastPrinted>2018-04-18T06:59:00Z</cp:lastPrinted>
  <dcterms:created xsi:type="dcterms:W3CDTF">2017-01-06T03:04:00Z</dcterms:created>
  <dcterms:modified xsi:type="dcterms:W3CDTF">2018-04-18T08:35:00Z</dcterms:modified>
</cp:coreProperties>
</file>